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Oldham West, Chadderton and Royton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Oldham West, Chadderton and Royton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Oldham West, Chadderton and Royton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Oldham West, Chadderton and Royton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Oldham West, Chadderton and Royton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Oldham West, Chadderton and Royton are estimated to have a score of 1-2 on the PGSI (low-risk gambling), whilst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65.0% </w:t>
      </w:r>
      <w:r w:rsidRPr="004747BF">
        <w:rPr>
          <w:rFonts w:ascii="Libre Franklin Light" w:eastAsia="Times New Roman" w:hAnsi="Libre Franklin Light" w:cs="Calibri Light"/>
        </w:rPr>
        <w:t xml:space="preserve">of those respondents classified as PGSI 8+ in Oldham West, Chadderton and Royton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Oldham West, Chadderton and Royton is estimated to be </w:t>
      </w:r>
      <w:r w:rsidRPr="00773DF7">
        <w:rPr>
          <w:rFonts w:ascii="Libre Franklin Light" w:eastAsia="Times New Roman" w:hAnsi="Libre Franklin Light" w:cs="Calibri Light"/>
          <w:b/>
          <w:bCs/>
          <w:color w:val="C45911" w:themeColor="accent2" w:themeShade="BF"/>
        </w:rPr>
        <w:t xml:space="preserve">£3,819,720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Oldham West, Chadderton and Royton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Oldham West, Chadderton and Royton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Oldham West, Chadderton and Royton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Oldham West, Chadderton and Royton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Oldham West, Chadderton and Roy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Oldham West, Chadderton and Royton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Oldham West, Chadderton and Roy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Oldham West, Chadderton and Royton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Oldham West, Chadderton and Royton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Oldham West, Chadderton and Roy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Oldham West, Chadderton and Royton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12.3%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Oldham West, Chadderton and Royton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Oldham West, Chadderton and Royton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Oldham West, Chadderton and Royton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Oldham West, Chadderton and Royton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Oldham West, Chadderton and Royton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£3,819,720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Oldham West, Chadderton and Royton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£62,217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£1,286,682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£92,173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£25,924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£47,527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£2,305,197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£3,819,720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Oldham West, Chadderton and Royton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Oldham West, Chadderton and Royton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Oldham West, Chadderton and Royton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Oldham West, Chadderton and Royton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40.7%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Oldham West, Chadderton and Royton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Oldham West, Chadderton and Royton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Oldham West, Chadderton and Royton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Oldham West, Chadderton and Royton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30.6%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Oldham West, Chadderton and Royton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40.7%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Oldham West, Chadderton and Royton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Oldham West, Chadderton and Royton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Oldham West, Chadderton and Royton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E2888D2-691F-4535-9167-6762BF379B8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